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sz w:val="18"/>
          <w:szCs w:val="18"/>
        </w:rPr>
      </w:pPr>
      <w:bookmarkStart w:colFirst="0" w:colLast="0" w:name="_gjdgxs" w:id="0"/>
      <w:bookmarkEnd w:id="0"/>
      <w:r w:rsidDel="00000000" w:rsidR="00000000" w:rsidRPr="00000000">
        <w:rPr>
          <w:rFonts w:ascii="Droid Sans" w:cs="Droid Sans" w:eastAsia="Droid Sans" w:hAnsi="Droid Sans"/>
          <w:sz w:val="32"/>
          <w:szCs w:val="32"/>
          <w:rtl w:val="0"/>
        </w:rPr>
        <w:t xml:space="preserve">Wilson Avenue School Supply List 2025-26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18"/>
          <w:szCs w:val="18"/>
        </w:rPr>
      </w:pPr>
      <w:r w:rsidDel="00000000" w:rsidR="00000000" w:rsidRPr="00000000">
        <w:rPr>
          <w:rFonts w:ascii="Droid Sans" w:cs="Droid Sans" w:eastAsia="Droid Sans" w:hAnsi="Droid Sans"/>
          <w:sz w:val="32"/>
          <w:szCs w:val="32"/>
          <w:rtl w:val="0"/>
        </w:rPr>
        <w:t xml:space="preserve">Entering Eighth Grade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80"/>
        <w:gridCol w:w="1680"/>
        <w:tblGridChange w:id="0">
          <w:tblGrid>
            <w:gridCol w:w="7680"/>
            <w:gridCol w:w="1680"/>
          </w:tblGrid>
        </w:tblGridChange>
      </w:tblGrid>
      <w:tr>
        <w:trPr>
          <w:cantSplit w:val="0"/>
          <w:tblHeader w:val="0"/>
        </w:trPr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Folders (ELA 1Blue ) (Math 1 Red), (Science 1 Yellow) (SS 1 Gr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>
                <w:rFonts w:ascii="Droid Sans" w:cs="Droid Sans" w:eastAsia="Droid Sans" w:hAnsi="Droid Sans"/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Composition Notebook (ELA)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jc w:val="center"/>
              <w:rPr>
                <w:rFonts w:ascii="Droid Sans" w:cs="Droid Sans" w:eastAsia="Droid Sans" w:hAnsi="Droid Sans"/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Graph paper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1 pack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rFonts w:ascii="Droid Sans" w:cs="Droid Sans" w:eastAsia="Droid Sans" w:hAnsi="Droid Sans"/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Sticky Note Pad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jc w:val="center"/>
              <w:rPr>
                <w:rFonts w:ascii="Droid Sans" w:cs="Droid Sans" w:eastAsia="Droid Sans" w:hAnsi="Droid Sans"/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2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Tracing Paper (SCI)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1pack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Calculator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#2 Pencil 12pack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Pens (black or blue) 12pack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Red Pen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Dividers for Binders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5 packs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College Ruled loose leaf lined paper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4 reams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Loose Leaf Reinforcements (100ct)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>
                <w:rFonts w:ascii="Droid Sans" w:cs="Droid Sans" w:eastAsia="Droid Sans" w:hAnsi="Droid Sans"/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3”x5” Lined Index Cards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jc w:val="center"/>
              <w:rPr>
                <w:rFonts w:ascii="Droid Sans" w:cs="Droid Sans" w:eastAsia="Droid Sans" w:hAnsi="Droid Sans"/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2 packs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Ruler (inch - centimeter)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Eraser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Scissors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Sheet Protectors (100ct)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1pack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Washable Markers </w:t>
            </w:r>
            <w:r w:rsidDel="00000000" w:rsidR="00000000" w:rsidRPr="00000000">
              <w:rPr>
                <w:rFonts w:ascii="Droid Sans" w:cs="Droid Sans" w:eastAsia="Droid Sans" w:hAnsi="Droid Sans"/>
                <w:b w:val="1"/>
                <w:bCs w:val="1"/>
                <w:sz w:val="24"/>
                <w:szCs w:val="24"/>
                <w:rtl w:val="0"/>
              </w:rPr>
              <w:t xml:space="preserve">(no Sharpies)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1 pack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Colored Pencil 24ct.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rPr>
                <w:rFonts w:ascii="Droid Sans" w:cs="Droid Sans" w:eastAsia="Droid Sans" w:hAnsi="Droid Sans"/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Dry Erase Markers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jc w:val="center"/>
              <w:rPr>
                <w:rFonts w:ascii="Droid Sans" w:cs="Droid Sans" w:eastAsia="Droid Sans" w:hAnsi="Droid Sans"/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1 pack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Pencil Sharpener with cover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Highlighters (various colors)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Ear buds/Headphones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rPr>
                <w:rFonts w:ascii="Droid Sans" w:cs="Droid Sans" w:eastAsia="Droid Sans" w:hAnsi="Droid Sans"/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Glue Stick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jc w:val="center"/>
              <w:rPr>
                <w:rFonts w:ascii="Droid Sans" w:cs="Droid Sans" w:eastAsia="Droid Sans" w:hAnsi="Droid Sans"/>
                <w:sz w:val="24"/>
                <w:szCs w:val="24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z w:val="24"/>
                <w:szCs w:val="24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36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80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Droid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